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FC" w:rsidRPr="006720CD" w:rsidRDefault="006720CD" w:rsidP="006720CD">
      <w:pPr>
        <w:jc w:val="both"/>
        <w:rPr>
          <w:rFonts w:ascii="Arial" w:hAnsi="Arial" w:cs="Arial"/>
          <w:b/>
          <w:sz w:val="24"/>
        </w:rPr>
      </w:pPr>
      <w:bookmarkStart w:id="0" w:name="_GoBack"/>
      <w:bookmarkEnd w:id="0"/>
      <w:r>
        <w:rPr>
          <w:rFonts w:ascii="Arial" w:hAnsi="Arial" w:cs="Arial"/>
          <w:b/>
          <w:sz w:val="24"/>
        </w:rPr>
        <w:t xml:space="preserve">Reporte de práctica: </w:t>
      </w:r>
      <w:r w:rsidRPr="006720CD">
        <w:rPr>
          <w:rFonts w:ascii="Arial" w:hAnsi="Arial" w:cs="Arial"/>
          <w:b/>
          <w:sz w:val="24"/>
        </w:rPr>
        <w:t>FES Iztacala UNAM</w:t>
      </w:r>
    </w:p>
    <w:p w:rsidR="006720CD" w:rsidRPr="006720CD" w:rsidRDefault="006720CD" w:rsidP="006720CD">
      <w:pPr>
        <w:jc w:val="both"/>
        <w:rPr>
          <w:rFonts w:ascii="Arial" w:hAnsi="Arial" w:cs="Arial"/>
          <w:b/>
          <w:sz w:val="24"/>
        </w:rPr>
      </w:pPr>
      <w:r w:rsidRPr="006720CD">
        <w:rPr>
          <w:rFonts w:ascii="Arial" w:hAnsi="Arial" w:cs="Arial"/>
          <w:b/>
          <w:sz w:val="24"/>
        </w:rPr>
        <w:t>Nombre: Olalde Abarca Jesús Mauricio</w:t>
      </w:r>
    </w:p>
    <w:p w:rsidR="006720CD" w:rsidRDefault="006720CD" w:rsidP="006720CD">
      <w:pPr>
        <w:jc w:val="both"/>
        <w:rPr>
          <w:rFonts w:ascii="Arial" w:hAnsi="Arial" w:cs="Arial"/>
          <w:b/>
          <w:sz w:val="24"/>
        </w:rPr>
      </w:pPr>
      <w:r w:rsidRPr="006720CD">
        <w:rPr>
          <w:rFonts w:ascii="Arial" w:hAnsi="Arial" w:cs="Arial"/>
          <w:b/>
          <w:sz w:val="24"/>
        </w:rPr>
        <w:t>Edad: 18 años</w:t>
      </w:r>
    </w:p>
    <w:p w:rsidR="006720CD" w:rsidRDefault="006720CD" w:rsidP="006720CD">
      <w:pPr>
        <w:jc w:val="both"/>
        <w:rPr>
          <w:rFonts w:ascii="Arial" w:hAnsi="Arial" w:cs="Arial"/>
          <w:sz w:val="24"/>
        </w:rPr>
      </w:pPr>
      <w:r>
        <w:rPr>
          <w:rFonts w:ascii="Arial" w:hAnsi="Arial" w:cs="Arial"/>
          <w:sz w:val="24"/>
        </w:rPr>
        <w:t xml:space="preserve">La Facultad de Estudios Superiores Iztacala </w:t>
      </w:r>
      <w:r w:rsidRPr="006720CD">
        <w:rPr>
          <w:rFonts w:ascii="Arial" w:hAnsi="Arial" w:cs="Arial"/>
          <w:sz w:val="24"/>
        </w:rPr>
        <w:t>es una entidad académica de la Universidad Nacional Autónoma de México (UNAM) Consolidada como un polo de desarrollo académico, profesional y cultural. Ubicada en el municipio de Tlalnepantla de Baz La FES Iztacala está dedicada a formar profesionales con una formación científica, técnica y humanística en las Ciencias Biológicas y de la Salud.</w:t>
      </w:r>
    </w:p>
    <w:p w:rsidR="00C64C7D" w:rsidRPr="00C64C7D" w:rsidRDefault="00C64C7D" w:rsidP="00C64C7D">
      <w:pPr>
        <w:jc w:val="both"/>
        <w:rPr>
          <w:rFonts w:ascii="Arial" w:hAnsi="Arial" w:cs="Arial"/>
          <w:sz w:val="24"/>
        </w:rPr>
      </w:pPr>
      <w:r>
        <w:rPr>
          <w:rFonts w:ascii="Arial" w:hAnsi="Arial" w:cs="Arial"/>
          <w:sz w:val="24"/>
        </w:rPr>
        <w:t xml:space="preserve">El lavado quirúrgico es muy importante para realizar una operación sin riesgos de contaminación y así beneficiar en el tratamiento para resguardar la salud. </w:t>
      </w:r>
      <w:r w:rsidRPr="00C64C7D">
        <w:rPr>
          <w:rFonts w:ascii="Arial" w:hAnsi="Arial" w:cs="Arial"/>
          <w:sz w:val="24"/>
        </w:rPr>
        <w:t>Es</w:t>
      </w:r>
      <w:r>
        <w:rPr>
          <w:rFonts w:ascii="Arial" w:hAnsi="Arial" w:cs="Arial"/>
          <w:sz w:val="24"/>
        </w:rPr>
        <w:t>te es</w:t>
      </w:r>
      <w:r w:rsidRPr="00C64C7D">
        <w:rPr>
          <w:rFonts w:ascii="Arial" w:hAnsi="Arial" w:cs="Arial"/>
          <w:sz w:val="24"/>
        </w:rPr>
        <w:t xml:space="preserve"> el lavado realizado por los integrantes del equipo de salud antes del procedimiento que lo requiere, siempre está indicado un jabón antiséptico</w:t>
      </w:r>
      <w:r>
        <w:rPr>
          <w:rFonts w:ascii="Arial" w:hAnsi="Arial" w:cs="Arial"/>
          <w:sz w:val="24"/>
        </w:rPr>
        <w:t xml:space="preserve"> o quirúrgico</w:t>
      </w:r>
      <w:r w:rsidRPr="00C64C7D">
        <w:rPr>
          <w:rFonts w:ascii="Arial" w:hAnsi="Arial" w:cs="Arial"/>
          <w:sz w:val="24"/>
        </w:rPr>
        <w:t xml:space="preserve">. Es el proceso para eliminar el mayor número de microorganismos patógenos de manos y antebrazos mediante lavado mecánico y desinfección con productos químicos, antes de iniciar cualquier procedimiento que lo requiera. </w:t>
      </w:r>
    </w:p>
    <w:p w:rsidR="003B4102" w:rsidRDefault="003B4102" w:rsidP="00C64C7D">
      <w:pPr>
        <w:jc w:val="both"/>
        <w:rPr>
          <w:rFonts w:ascii="Arial" w:hAnsi="Arial" w:cs="Arial"/>
          <w:sz w:val="24"/>
        </w:rPr>
      </w:pPr>
      <w:r>
        <w:rPr>
          <w:rFonts w:ascii="Arial" w:hAnsi="Arial" w:cs="Arial"/>
          <w:sz w:val="24"/>
        </w:rPr>
        <w:t>Generalmente se realiza a</w:t>
      </w:r>
      <w:r w:rsidR="00C64C7D" w:rsidRPr="00C64C7D">
        <w:rPr>
          <w:rFonts w:ascii="Arial" w:hAnsi="Arial" w:cs="Arial"/>
          <w:sz w:val="24"/>
        </w:rPr>
        <w:t>ntes de re</w:t>
      </w:r>
      <w:r w:rsidR="00C64C7D">
        <w:rPr>
          <w:rFonts w:ascii="Arial" w:hAnsi="Arial" w:cs="Arial"/>
          <w:sz w:val="24"/>
        </w:rPr>
        <w:t xml:space="preserve">alizar un procedimiento estéril, quirúrgico y antes </w:t>
      </w:r>
      <w:r w:rsidR="00C64C7D" w:rsidRPr="00C64C7D">
        <w:rPr>
          <w:rFonts w:ascii="Arial" w:hAnsi="Arial" w:cs="Arial"/>
          <w:sz w:val="24"/>
        </w:rPr>
        <w:t>de entrar en det</w:t>
      </w:r>
      <w:r w:rsidR="00C64C7D">
        <w:rPr>
          <w:rFonts w:ascii="Arial" w:hAnsi="Arial" w:cs="Arial"/>
          <w:sz w:val="24"/>
        </w:rPr>
        <w:t>erminados servicios especiales, para p</w:t>
      </w:r>
      <w:r w:rsidR="00C64C7D" w:rsidRPr="00C64C7D">
        <w:rPr>
          <w:rFonts w:ascii="Arial" w:hAnsi="Arial" w:cs="Arial"/>
          <w:sz w:val="24"/>
        </w:rPr>
        <w:t>revenir la contaminación del sitio quirúrgico medi</w:t>
      </w:r>
      <w:r w:rsidR="00C64C7D">
        <w:rPr>
          <w:rFonts w:ascii="Arial" w:hAnsi="Arial" w:cs="Arial"/>
          <w:sz w:val="24"/>
        </w:rPr>
        <w:t xml:space="preserve">ante la remoción y destrucción </w:t>
      </w:r>
      <w:r w:rsidR="00C64C7D" w:rsidRPr="00C64C7D">
        <w:rPr>
          <w:rFonts w:ascii="Arial" w:hAnsi="Arial" w:cs="Arial"/>
          <w:sz w:val="24"/>
        </w:rPr>
        <w:t>de microorganismos transitorios y la reducción de la fl</w:t>
      </w:r>
      <w:r w:rsidR="00C64C7D">
        <w:rPr>
          <w:rFonts w:ascii="Arial" w:hAnsi="Arial" w:cs="Arial"/>
          <w:sz w:val="24"/>
        </w:rPr>
        <w:t xml:space="preserve">ora residente presentes en las </w:t>
      </w:r>
      <w:r w:rsidR="00C64C7D" w:rsidRPr="00C64C7D">
        <w:rPr>
          <w:rFonts w:ascii="Arial" w:hAnsi="Arial" w:cs="Arial"/>
          <w:sz w:val="24"/>
        </w:rPr>
        <w:t>manos del equipo quirúrgico.</w:t>
      </w:r>
      <w:r>
        <w:rPr>
          <w:rFonts w:ascii="Arial" w:hAnsi="Arial" w:cs="Arial"/>
          <w:sz w:val="24"/>
        </w:rPr>
        <w:t xml:space="preserve"> </w:t>
      </w:r>
    </w:p>
    <w:p w:rsidR="00C64C7D" w:rsidRPr="00C64C7D" w:rsidRDefault="003B4102" w:rsidP="00C64C7D">
      <w:pPr>
        <w:jc w:val="both"/>
        <w:rPr>
          <w:rFonts w:ascii="Arial" w:hAnsi="Arial" w:cs="Arial"/>
          <w:sz w:val="24"/>
        </w:rPr>
      </w:pPr>
      <w:r>
        <w:rPr>
          <w:rFonts w:ascii="Arial" w:hAnsi="Arial" w:cs="Arial"/>
          <w:sz w:val="24"/>
        </w:rPr>
        <w:t>Los objetivos específicos son r</w:t>
      </w:r>
      <w:r w:rsidR="00C64C7D" w:rsidRPr="00C64C7D">
        <w:rPr>
          <w:rFonts w:ascii="Arial" w:hAnsi="Arial" w:cs="Arial"/>
          <w:sz w:val="24"/>
        </w:rPr>
        <w:t>educir la flora bacteriana tr</w:t>
      </w:r>
      <w:r>
        <w:rPr>
          <w:rFonts w:ascii="Arial" w:hAnsi="Arial" w:cs="Arial"/>
          <w:sz w:val="24"/>
        </w:rPr>
        <w:t xml:space="preserve">ansitoria habitual y residente, también </w:t>
      </w:r>
      <w:r w:rsidR="00C64C7D" w:rsidRPr="00C64C7D">
        <w:rPr>
          <w:rFonts w:ascii="Arial" w:hAnsi="Arial" w:cs="Arial"/>
          <w:sz w:val="24"/>
        </w:rPr>
        <w:t>el riesgo de contam</w:t>
      </w:r>
      <w:r>
        <w:rPr>
          <w:rFonts w:ascii="Arial" w:hAnsi="Arial" w:cs="Arial"/>
          <w:sz w:val="24"/>
        </w:rPr>
        <w:t xml:space="preserve">inación en el campo quirúrgico, evitando </w:t>
      </w:r>
      <w:r w:rsidR="00C64C7D" w:rsidRPr="00C64C7D">
        <w:rPr>
          <w:rFonts w:ascii="Arial" w:hAnsi="Arial" w:cs="Arial"/>
          <w:sz w:val="24"/>
        </w:rPr>
        <w:t>el ri</w:t>
      </w:r>
      <w:r w:rsidR="008D7328">
        <w:rPr>
          <w:rFonts w:ascii="Arial" w:hAnsi="Arial" w:cs="Arial"/>
          <w:sz w:val="24"/>
        </w:rPr>
        <w:t xml:space="preserve">esgo de infección de la herida. </w:t>
      </w:r>
      <w:r w:rsidR="00C64C7D" w:rsidRPr="00C64C7D">
        <w:rPr>
          <w:rFonts w:ascii="Arial" w:hAnsi="Arial" w:cs="Arial"/>
          <w:sz w:val="24"/>
        </w:rPr>
        <w:t>Para llevarse a cabo es necesario jabón líquido antiséptico con dosificador</w:t>
      </w:r>
      <w:r>
        <w:rPr>
          <w:rFonts w:ascii="Arial" w:hAnsi="Arial" w:cs="Arial"/>
          <w:sz w:val="24"/>
        </w:rPr>
        <w:t xml:space="preserve"> accionable con el pie o codo, también</w:t>
      </w:r>
      <w:r w:rsidR="00C64C7D" w:rsidRPr="00C64C7D">
        <w:rPr>
          <w:rFonts w:ascii="Arial" w:hAnsi="Arial" w:cs="Arial"/>
          <w:sz w:val="24"/>
        </w:rPr>
        <w:t xml:space="preserve"> con un cepillo con</w:t>
      </w:r>
      <w:r>
        <w:rPr>
          <w:rFonts w:ascii="Arial" w:hAnsi="Arial" w:cs="Arial"/>
          <w:sz w:val="24"/>
        </w:rPr>
        <w:t xml:space="preserve"> despachador de jabón incluido, o con un jabón quirúrgico que es lo más recomendable.</w:t>
      </w:r>
    </w:p>
    <w:p w:rsidR="00C64C7D" w:rsidRPr="00C64C7D" w:rsidRDefault="00C64C7D" w:rsidP="00C64C7D">
      <w:pPr>
        <w:jc w:val="both"/>
        <w:rPr>
          <w:rFonts w:ascii="Arial" w:hAnsi="Arial" w:cs="Arial"/>
          <w:sz w:val="24"/>
        </w:rPr>
      </w:pPr>
      <w:r w:rsidRPr="00C64C7D">
        <w:rPr>
          <w:rFonts w:ascii="Arial" w:hAnsi="Arial" w:cs="Arial"/>
          <w:sz w:val="24"/>
        </w:rPr>
        <w:t>El gri</w:t>
      </w:r>
      <w:r w:rsidR="003B4102">
        <w:rPr>
          <w:rFonts w:ascii="Arial" w:hAnsi="Arial" w:cs="Arial"/>
          <w:sz w:val="24"/>
        </w:rPr>
        <w:t>fo debe ser accionado con la mano ya que cuenta con un sensor para su uso</w:t>
      </w:r>
      <w:r w:rsidRPr="00C64C7D">
        <w:rPr>
          <w:rFonts w:ascii="Arial" w:hAnsi="Arial" w:cs="Arial"/>
          <w:sz w:val="24"/>
        </w:rPr>
        <w:t xml:space="preserve">. </w:t>
      </w:r>
      <w:r w:rsidR="003B4102">
        <w:rPr>
          <w:rFonts w:ascii="Arial" w:hAnsi="Arial" w:cs="Arial"/>
          <w:sz w:val="24"/>
        </w:rPr>
        <w:t>Pero en dado caso si no se tiene un sensor también se puede cerrar con el pie y si no se debe</w:t>
      </w:r>
      <w:r w:rsidRPr="00C64C7D">
        <w:rPr>
          <w:rFonts w:ascii="Arial" w:hAnsi="Arial" w:cs="Arial"/>
          <w:sz w:val="24"/>
        </w:rPr>
        <w:t xml:space="preserve"> cerrar con la toalla estéril utilizada para el secado además los cepillos deben ser estériles y de un solo uso.</w:t>
      </w:r>
    </w:p>
    <w:p w:rsidR="003B4102" w:rsidRDefault="00C64C7D" w:rsidP="00C64C7D">
      <w:pPr>
        <w:jc w:val="both"/>
        <w:rPr>
          <w:rFonts w:ascii="Arial" w:hAnsi="Arial" w:cs="Arial"/>
          <w:sz w:val="24"/>
        </w:rPr>
      </w:pPr>
      <w:r w:rsidRPr="00C64C7D">
        <w:rPr>
          <w:rFonts w:ascii="Arial" w:hAnsi="Arial" w:cs="Arial"/>
          <w:sz w:val="24"/>
        </w:rPr>
        <w:t xml:space="preserve">El secado se </w:t>
      </w:r>
      <w:r w:rsidR="003B4102">
        <w:rPr>
          <w:rFonts w:ascii="Arial" w:hAnsi="Arial" w:cs="Arial"/>
          <w:sz w:val="24"/>
        </w:rPr>
        <w:t xml:space="preserve">realizará con campos estériles, el lavado de manos porque </w:t>
      </w:r>
      <w:r w:rsidR="003B4102" w:rsidRPr="00C64C7D">
        <w:rPr>
          <w:rFonts w:ascii="Arial" w:hAnsi="Arial" w:cs="Arial"/>
          <w:sz w:val="24"/>
        </w:rPr>
        <w:t>está</w:t>
      </w:r>
      <w:r w:rsidRPr="00C64C7D">
        <w:rPr>
          <w:rFonts w:ascii="Arial" w:hAnsi="Arial" w:cs="Arial"/>
          <w:sz w:val="24"/>
        </w:rPr>
        <w:t xml:space="preserve"> ba</w:t>
      </w:r>
      <w:r w:rsidR="003B4102">
        <w:rPr>
          <w:rFonts w:ascii="Arial" w:hAnsi="Arial" w:cs="Arial"/>
          <w:sz w:val="24"/>
        </w:rPr>
        <w:t>sado en diversos principios tales como:</w:t>
      </w:r>
    </w:p>
    <w:p w:rsidR="00C64C7D" w:rsidRPr="00C64C7D" w:rsidRDefault="003B4102" w:rsidP="00C64C7D">
      <w:pPr>
        <w:jc w:val="both"/>
        <w:rPr>
          <w:rFonts w:ascii="Arial" w:hAnsi="Arial" w:cs="Arial"/>
          <w:sz w:val="24"/>
        </w:rPr>
      </w:pPr>
      <w:r w:rsidRPr="003B4102">
        <w:rPr>
          <w:rFonts w:ascii="Arial" w:hAnsi="Arial" w:cs="Arial"/>
          <w:sz w:val="24"/>
        </w:rPr>
        <w:t>Los principios mecánicos</w:t>
      </w:r>
      <w:r>
        <w:rPr>
          <w:rFonts w:ascii="Arial" w:hAnsi="Arial" w:cs="Arial"/>
          <w:sz w:val="24"/>
        </w:rPr>
        <w:t>: Hacen que el cepillo movilice las grasas, los microorganismos y las células muertas de la epidermis, e</w:t>
      </w:r>
      <w:r w:rsidR="00C64C7D" w:rsidRPr="00C64C7D">
        <w:rPr>
          <w:rFonts w:ascii="Arial" w:hAnsi="Arial" w:cs="Arial"/>
          <w:sz w:val="24"/>
        </w:rPr>
        <w:t>l cepillado produce abundante espuma favoreciendo la penetración del jabón.</w:t>
      </w:r>
    </w:p>
    <w:p w:rsidR="003B4102" w:rsidRPr="00C64C7D" w:rsidRDefault="003B4102" w:rsidP="00C64C7D">
      <w:pPr>
        <w:jc w:val="both"/>
        <w:rPr>
          <w:rFonts w:ascii="Arial" w:hAnsi="Arial" w:cs="Arial"/>
          <w:sz w:val="24"/>
        </w:rPr>
      </w:pPr>
      <w:r>
        <w:rPr>
          <w:rFonts w:ascii="Arial" w:hAnsi="Arial" w:cs="Arial"/>
          <w:sz w:val="24"/>
        </w:rPr>
        <w:t>Los principios físicos: hacen que los líquidos fluyan por la gravedad.</w:t>
      </w:r>
    </w:p>
    <w:p w:rsidR="00C64C7D" w:rsidRPr="00C64C7D" w:rsidRDefault="00C64C7D" w:rsidP="00C64C7D">
      <w:pPr>
        <w:jc w:val="both"/>
        <w:rPr>
          <w:rFonts w:ascii="Arial" w:hAnsi="Arial" w:cs="Arial"/>
          <w:sz w:val="24"/>
        </w:rPr>
      </w:pPr>
    </w:p>
    <w:p w:rsidR="00C64C7D" w:rsidRPr="00C64C7D" w:rsidRDefault="00C64C7D" w:rsidP="00C64C7D">
      <w:pPr>
        <w:jc w:val="both"/>
        <w:rPr>
          <w:rFonts w:ascii="Arial" w:hAnsi="Arial" w:cs="Arial"/>
          <w:sz w:val="24"/>
        </w:rPr>
      </w:pPr>
    </w:p>
    <w:p w:rsidR="00C64C7D" w:rsidRDefault="003B4102" w:rsidP="00C64C7D">
      <w:pPr>
        <w:jc w:val="both"/>
        <w:rPr>
          <w:rFonts w:ascii="Arial" w:hAnsi="Arial" w:cs="Arial"/>
          <w:sz w:val="24"/>
        </w:rPr>
      </w:pPr>
      <w:r>
        <w:rPr>
          <w:rFonts w:ascii="Arial" w:hAnsi="Arial" w:cs="Arial"/>
          <w:sz w:val="24"/>
        </w:rPr>
        <w:t>Los principios químicos: Hacen que el jabón emulsiona las grasas, el alcohol disuelve las grasas y coagula las proteínas, y las soluciones antisépticas inhiben los gérmenes.</w:t>
      </w:r>
    </w:p>
    <w:p w:rsidR="00C64C7D" w:rsidRPr="00C64C7D" w:rsidRDefault="008D7328" w:rsidP="00C64C7D">
      <w:pPr>
        <w:jc w:val="both"/>
        <w:rPr>
          <w:rFonts w:ascii="Arial" w:hAnsi="Arial" w:cs="Arial"/>
          <w:sz w:val="24"/>
        </w:rPr>
      </w:pPr>
      <w:r>
        <w:rPr>
          <w:rFonts w:ascii="Arial" w:hAnsi="Arial" w:cs="Arial"/>
          <w:sz w:val="24"/>
        </w:rPr>
        <w:t>La técnica de lavado quirúrgico de manos que se enseñó</w:t>
      </w:r>
      <w:r w:rsidR="00B83B36">
        <w:rPr>
          <w:rFonts w:ascii="Arial" w:hAnsi="Arial" w:cs="Arial"/>
          <w:sz w:val="24"/>
        </w:rPr>
        <w:t xml:space="preserve"> en la FESI consta de </w:t>
      </w:r>
      <w:r w:rsidR="00C64C7D" w:rsidRPr="00C64C7D">
        <w:rPr>
          <w:rFonts w:ascii="Arial" w:hAnsi="Arial" w:cs="Arial"/>
          <w:sz w:val="24"/>
        </w:rPr>
        <w:t xml:space="preserve">colocar el </w:t>
      </w:r>
      <w:r w:rsidR="00B83B36" w:rsidRPr="00C64C7D">
        <w:rPr>
          <w:rFonts w:ascii="Arial" w:hAnsi="Arial" w:cs="Arial"/>
          <w:sz w:val="24"/>
        </w:rPr>
        <w:t>cubre bocas</w:t>
      </w:r>
      <w:r w:rsidR="00C64C7D" w:rsidRPr="00C64C7D">
        <w:rPr>
          <w:rFonts w:ascii="Arial" w:hAnsi="Arial" w:cs="Arial"/>
          <w:sz w:val="24"/>
        </w:rPr>
        <w:t xml:space="preserve"> antes de comenzar, así com</w:t>
      </w:r>
      <w:r w:rsidR="00B83B36">
        <w:rPr>
          <w:rFonts w:ascii="Arial" w:hAnsi="Arial" w:cs="Arial"/>
          <w:sz w:val="24"/>
        </w:rPr>
        <w:t>o dejar todo el material listo, s</w:t>
      </w:r>
      <w:r w:rsidR="00C64C7D" w:rsidRPr="00C64C7D">
        <w:rPr>
          <w:rFonts w:ascii="Arial" w:hAnsi="Arial" w:cs="Arial"/>
          <w:sz w:val="24"/>
        </w:rPr>
        <w:t xml:space="preserve">e </w:t>
      </w:r>
      <w:r w:rsidR="00B83B36">
        <w:rPr>
          <w:rFonts w:ascii="Arial" w:hAnsi="Arial" w:cs="Arial"/>
          <w:sz w:val="24"/>
        </w:rPr>
        <w:t xml:space="preserve">debe de fajar </w:t>
      </w:r>
      <w:r w:rsidR="00C64C7D" w:rsidRPr="00C64C7D">
        <w:rPr>
          <w:rFonts w:ascii="Arial" w:hAnsi="Arial" w:cs="Arial"/>
          <w:sz w:val="24"/>
        </w:rPr>
        <w:t>la filipina para redu</w:t>
      </w:r>
      <w:r w:rsidR="00B83B36">
        <w:rPr>
          <w:rFonts w:ascii="Arial" w:hAnsi="Arial" w:cs="Arial"/>
          <w:sz w:val="24"/>
        </w:rPr>
        <w:t>cir el riesgo de contaminación, e</w:t>
      </w:r>
      <w:r w:rsidR="00C64C7D" w:rsidRPr="00C64C7D">
        <w:rPr>
          <w:rFonts w:ascii="Arial" w:hAnsi="Arial" w:cs="Arial"/>
          <w:sz w:val="24"/>
        </w:rPr>
        <w:t>l lavado quirúrgico d</w:t>
      </w:r>
      <w:r w:rsidR="00B83B36">
        <w:rPr>
          <w:rFonts w:ascii="Arial" w:hAnsi="Arial" w:cs="Arial"/>
          <w:sz w:val="24"/>
        </w:rPr>
        <w:t>e manos consta de tres tiempos, e</w:t>
      </w:r>
      <w:r w:rsidR="00C64C7D" w:rsidRPr="00C64C7D">
        <w:rPr>
          <w:rFonts w:ascii="Arial" w:hAnsi="Arial" w:cs="Arial"/>
          <w:sz w:val="24"/>
        </w:rPr>
        <w:t>l lavado pude durar entre 6 y 1</w:t>
      </w:r>
      <w:r w:rsidR="00B83B36">
        <w:rPr>
          <w:rFonts w:ascii="Arial" w:hAnsi="Arial" w:cs="Arial"/>
          <w:sz w:val="24"/>
        </w:rPr>
        <w:t>0 minutos y s</w:t>
      </w:r>
      <w:r w:rsidR="00C64C7D" w:rsidRPr="00C64C7D">
        <w:rPr>
          <w:rFonts w:ascii="Arial" w:hAnsi="Arial" w:cs="Arial"/>
          <w:sz w:val="24"/>
        </w:rPr>
        <w:t xml:space="preserve">e efectúa un lavado inicial </w:t>
      </w:r>
      <w:r w:rsidR="00B83B36" w:rsidRPr="00C64C7D">
        <w:rPr>
          <w:rFonts w:ascii="Arial" w:hAnsi="Arial" w:cs="Arial"/>
          <w:sz w:val="24"/>
        </w:rPr>
        <w:t>médico</w:t>
      </w:r>
      <w:r w:rsidR="00C64C7D" w:rsidRPr="00C64C7D">
        <w:rPr>
          <w:rFonts w:ascii="Arial" w:hAnsi="Arial" w:cs="Arial"/>
          <w:sz w:val="24"/>
        </w:rPr>
        <w:t xml:space="preserve"> o higiénico, consiste en lavarse las manos hasta el tercio inferior del brazo.</w:t>
      </w:r>
    </w:p>
    <w:p w:rsidR="00B83B36" w:rsidRPr="00B83B36" w:rsidRDefault="00B83B36" w:rsidP="00C64C7D">
      <w:pPr>
        <w:jc w:val="both"/>
        <w:rPr>
          <w:rFonts w:ascii="Arial" w:hAnsi="Arial" w:cs="Arial"/>
          <w:sz w:val="24"/>
          <w:u w:val="single"/>
        </w:rPr>
      </w:pPr>
      <w:r>
        <w:rPr>
          <w:rFonts w:ascii="Arial" w:hAnsi="Arial" w:cs="Arial"/>
          <w:sz w:val="24"/>
          <w:u w:val="single"/>
        </w:rPr>
        <w:t>P</w:t>
      </w:r>
      <w:r w:rsidRPr="00B83B36">
        <w:rPr>
          <w:rFonts w:ascii="Arial" w:hAnsi="Arial" w:cs="Arial"/>
          <w:sz w:val="24"/>
          <w:u w:val="single"/>
        </w:rPr>
        <w:t xml:space="preserve">rimer tiempo </w:t>
      </w:r>
    </w:p>
    <w:p w:rsidR="00C64C7D" w:rsidRPr="00C64C7D" w:rsidRDefault="00B83B36" w:rsidP="00C64C7D">
      <w:pPr>
        <w:jc w:val="both"/>
        <w:rPr>
          <w:rFonts w:ascii="Arial" w:hAnsi="Arial" w:cs="Arial"/>
          <w:sz w:val="24"/>
        </w:rPr>
      </w:pPr>
      <w:r>
        <w:rPr>
          <w:rFonts w:ascii="Arial" w:hAnsi="Arial" w:cs="Arial"/>
          <w:sz w:val="24"/>
        </w:rPr>
        <w:t xml:space="preserve">Consta de tomar el cepillo estéril y vertiendo suficiente jabón sobre del mismo, dejándolo que corra a la mano y </w:t>
      </w:r>
      <w:r w:rsidR="00C64C7D" w:rsidRPr="00C64C7D">
        <w:rPr>
          <w:rFonts w:ascii="Arial" w:hAnsi="Arial" w:cs="Arial"/>
          <w:sz w:val="24"/>
        </w:rPr>
        <w:t>antebrazo y parte inferior del brazo</w:t>
      </w:r>
      <w:r>
        <w:rPr>
          <w:rFonts w:ascii="Arial" w:hAnsi="Arial" w:cs="Arial"/>
          <w:sz w:val="24"/>
        </w:rPr>
        <w:t>.</w:t>
      </w:r>
    </w:p>
    <w:p w:rsidR="00C64C7D" w:rsidRPr="00C64C7D" w:rsidRDefault="00B83B36" w:rsidP="00C64C7D">
      <w:pPr>
        <w:jc w:val="both"/>
        <w:rPr>
          <w:rFonts w:ascii="Arial" w:hAnsi="Arial" w:cs="Arial"/>
          <w:sz w:val="24"/>
        </w:rPr>
      </w:pPr>
      <w:r>
        <w:rPr>
          <w:rFonts w:ascii="Arial" w:hAnsi="Arial" w:cs="Arial"/>
          <w:sz w:val="24"/>
        </w:rPr>
        <w:t>Se empieza a</w:t>
      </w:r>
      <w:r w:rsidR="00C64C7D" w:rsidRPr="00C64C7D">
        <w:rPr>
          <w:rFonts w:ascii="Arial" w:hAnsi="Arial" w:cs="Arial"/>
          <w:sz w:val="24"/>
        </w:rPr>
        <w:t xml:space="preserve"> cepillarse  las uñas y espacios interdigitales con movimientos hacia arriba sin regresar el cepillo</w:t>
      </w:r>
      <w:r>
        <w:rPr>
          <w:rFonts w:ascii="Arial" w:hAnsi="Arial" w:cs="Arial"/>
          <w:sz w:val="24"/>
        </w:rPr>
        <w:t xml:space="preserve"> (4</w:t>
      </w:r>
      <w:r w:rsidR="00C64C7D" w:rsidRPr="00C64C7D">
        <w:rPr>
          <w:rFonts w:ascii="Arial" w:hAnsi="Arial" w:cs="Arial"/>
          <w:sz w:val="24"/>
        </w:rPr>
        <w:t>0 veces).</w:t>
      </w:r>
    </w:p>
    <w:p w:rsidR="00C64C7D" w:rsidRPr="00C64C7D" w:rsidRDefault="00C64C7D" w:rsidP="00C64C7D">
      <w:pPr>
        <w:jc w:val="both"/>
        <w:rPr>
          <w:rFonts w:ascii="Arial" w:hAnsi="Arial" w:cs="Arial"/>
          <w:sz w:val="24"/>
        </w:rPr>
      </w:pPr>
      <w:r w:rsidRPr="00C64C7D">
        <w:rPr>
          <w:rFonts w:ascii="Arial" w:hAnsi="Arial" w:cs="Arial"/>
          <w:sz w:val="24"/>
        </w:rPr>
        <w:t xml:space="preserve">Se </w:t>
      </w:r>
      <w:r w:rsidR="00B83B36" w:rsidRPr="00C64C7D">
        <w:rPr>
          <w:rFonts w:ascii="Arial" w:hAnsi="Arial" w:cs="Arial"/>
          <w:sz w:val="24"/>
        </w:rPr>
        <w:t>continúa</w:t>
      </w:r>
      <w:r w:rsidRPr="00C64C7D">
        <w:rPr>
          <w:rFonts w:ascii="Arial" w:hAnsi="Arial" w:cs="Arial"/>
          <w:sz w:val="24"/>
        </w:rPr>
        <w:t xml:space="preserve"> con el orden lateral de la mano y dedo pulgar, continuando con la palma hasta el borde lateral del dedo meñique.</w:t>
      </w:r>
    </w:p>
    <w:p w:rsidR="00C64C7D" w:rsidRPr="00C64C7D" w:rsidRDefault="00B83B36" w:rsidP="00C64C7D">
      <w:pPr>
        <w:jc w:val="both"/>
        <w:rPr>
          <w:rFonts w:ascii="Arial" w:hAnsi="Arial" w:cs="Arial"/>
          <w:sz w:val="24"/>
        </w:rPr>
      </w:pPr>
      <w:r>
        <w:rPr>
          <w:rFonts w:ascii="Arial" w:hAnsi="Arial" w:cs="Arial"/>
          <w:sz w:val="24"/>
        </w:rPr>
        <w:t xml:space="preserve">Se continúa </w:t>
      </w:r>
      <w:r w:rsidR="00C64C7D" w:rsidRPr="00C64C7D">
        <w:rPr>
          <w:rFonts w:ascii="Arial" w:hAnsi="Arial" w:cs="Arial"/>
          <w:sz w:val="24"/>
        </w:rPr>
        <w:t>con el dorso de la</w:t>
      </w:r>
      <w:r>
        <w:rPr>
          <w:rFonts w:ascii="Arial" w:hAnsi="Arial" w:cs="Arial"/>
          <w:sz w:val="24"/>
        </w:rPr>
        <w:t xml:space="preserve"> mano iniciando con los dedos (</w:t>
      </w:r>
      <w:r w:rsidR="00C64C7D" w:rsidRPr="00C64C7D">
        <w:rPr>
          <w:rFonts w:ascii="Arial" w:hAnsi="Arial" w:cs="Arial"/>
          <w:sz w:val="24"/>
        </w:rPr>
        <w:t>del dedo pulgar al meñique).</w:t>
      </w:r>
    </w:p>
    <w:p w:rsidR="00C64C7D" w:rsidRPr="00C64C7D" w:rsidRDefault="00C64C7D" w:rsidP="00C64C7D">
      <w:pPr>
        <w:jc w:val="both"/>
        <w:rPr>
          <w:rFonts w:ascii="Arial" w:hAnsi="Arial" w:cs="Arial"/>
          <w:sz w:val="24"/>
        </w:rPr>
      </w:pPr>
      <w:r w:rsidRPr="00C64C7D">
        <w:rPr>
          <w:rFonts w:ascii="Arial" w:hAnsi="Arial" w:cs="Arial"/>
          <w:sz w:val="24"/>
        </w:rPr>
        <w:t xml:space="preserve">Se </w:t>
      </w:r>
      <w:r w:rsidR="00B83B36" w:rsidRPr="00C64C7D">
        <w:rPr>
          <w:rFonts w:ascii="Arial" w:hAnsi="Arial" w:cs="Arial"/>
          <w:sz w:val="24"/>
        </w:rPr>
        <w:t>continúa</w:t>
      </w:r>
      <w:r w:rsidRPr="00C64C7D">
        <w:rPr>
          <w:rFonts w:ascii="Arial" w:hAnsi="Arial" w:cs="Arial"/>
          <w:sz w:val="24"/>
        </w:rPr>
        <w:t xml:space="preserve"> con mo</w:t>
      </w:r>
      <w:r w:rsidR="00B83B36">
        <w:rPr>
          <w:rFonts w:ascii="Arial" w:hAnsi="Arial" w:cs="Arial"/>
          <w:sz w:val="24"/>
        </w:rPr>
        <w:t>vimientos circulares en muñeca, parte media del antebrazo, parte superior del antebrazo, p</w:t>
      </w:r>
      <w:r w:rsidRPr="00C64C7D">
        <w:rPr>
          <w:rFonts w:ascii="Arial" w:hAnsi="Arial" w:cs="Arial"/>
          <w:sz w:val="24"/>
        </w:rPr>
        <w:t>arte inferior del brazo en sus caras anterior y posterior todo esto con movimientos circulares.</w:t>
      </w:r>
    </w:p>
    <w:p w:rsidR="00C64C7D" w:rsidRPr="00C64C7D" w:rsidRDefault="00C64C7D" w:rsidP="00C64C7D">
      <w:pPr>
        <w:jc w:val="both"/>
        <w:rPr>
          <w:rFonts w:ascii="Arial" w:hAnsi="Arial" w:cs="Arial"/>
          <w:sz w:val="24"/>
        </w:rPr>
      </w:pPr>
      <w:r w:rsidRPr="00C64C7D">
        <w:rPr>
          <w:rFonts w:ascii="Arial" w:hAnsi="Arial" w:cs="Arial"/>
          <w:sz w:val="24"/>
        </w:rPr>
        <w:t xml:space="preserve">Se termina en el codo se deja el jabón y se enjuaga el cepillo y se realiza el procedimiento en la mano opuesta. </w:t>
      </w:r>
    </w:p>
    <w:p w:rsidR="00C64C7D" w:rsidRPr="00B83B36" w:rsidRDefault="00B83B36" w:rsidP="00C64C7D">
      <w:pPr>
        <w:jc w:val="both"/>
        <w:rPr>
          <w:rFonts w:ascii="Arial" w:hAnsi="Arial" w:cs="Arial"/>
          <w:sz w:val="24"/>
          <w:u w:val="single"/>
        </w:rPr>
      </w:pPr>
      <w:r>
        <w:rPr>
          <w:rFonts w:ascii="Arial" w:hAnsi="Arial" w:cs="Arial"/>
          <w:sz w:val="24"/>
          <w:u w:val="single"/>
        </w:rPr>
        <w:t>S</w:t>
      </w:r>
      <w:r w:rsidRPr="00B83B36">
        <w:rPr>
          <w:rFonts w:ascii="Arial" w:hAnsi="Arial" w:cs="Arial"/>
          <w:sz w:val="24"/>
          <w:u w:val="single"/>
        </w:rPr>
        <w:t>egundo tiempo</w:t>
      </w:r>
    </w:p>
    <w:p w:rsidR="00B83B36" w:rsidRDefault="00C64C7D" w:rsidP="00C64C7D">
      <w:pPr>
        <w:jc w:val="both"/>
        <w:rPr>
          <w:rFonts w:ascii="Arial" w:hAnsi="Arial" w:cs="Arial"/>
          <w:sz w:val="24"/>
        </w:rPr>
      </w:pPr>
      <w:r w:rsidRPr="00C64C7D">
        <w:rPr>
          <w:rFonts w:ascii="Arial" w:hAnsi="Arial" w:cs="Arial"/>
          <w:sz w:val="24"/>
        </w:rPr>
        <w:t>Se enjuaga entrando y saliendo del agua de la regadera sin regresar, dejando escurrir el agua de la mano que se</w:t>
      </w:r>
      <w:r w:rsidR="00B83B36">
        <w:rPr>
          <w:rFonts w:ascii="Arial" w:hAnsi="Arial" w:cs="Arial"/>
          <w:sz w:val="24"/>
        </w:rPr>
        <w:t xml:space="preserve"> cepilló primero hasta el codo. Después de esto se repite la técnica del primer tiempo, </w:t>
      </w:r>
      <w:r w:rsidRPr="00C64C7D">
        <w:rPr>
          <w:rFonts w:ascii="Arial" w:hAnsi="Arial" w:cs="Arial"/>
          <w:sz w:val="24"/>
        </w:rPr>
        <w:t xml:space="preserve">hasta el tercio superior del antebrazo. </w:t>
      </w:r>
    </w:p>
    <w:p w:rsidR="00C64C7D" w:rsidRPr="00C64C7D" w:rsidRDefault="00B83B36" w:rsidP="00C64C7D">
      <w:pPr>
        <w:jc w:val="both"/>
        <w:rPr>
          <w:rFonts w:ascii="Arial" w:hAnsi="Arial" w:cs="Arial"/>
          <w:sz w:val="24"/>
        </w:rPr>
      </w:pPr>
      <w:r>
        <w:rPr>
          <w:rFonts w:ascii="Arial" w:hAnsi="Arial" w:cs="Arial"/>
          <w:sz w:val="24"/>
        </w:rPr>
        <w:t>Al final se enjuaga</w:t>
      </w:r>
      <w:r w:rsidR="00C64C7D" w:rsidRPr="00C64C7D">
        <w:rPr>
          <w:rFonts w:ascii="Arial" w:hAnsi="Arial" w:cs="Arial"/>
          <w:sz w:val="24"/>
        </w:rPr>
        <w:t xml:space="preserve"> el cepillo y </w:t>
      </w:r>
      <w:r>
        <w:rPr>
          <w:rFonts w:ascii="Arial" w:hAnsi="Arial" w:cs="Arial"/>
          <w:sz w:val="24"/>
        </w:rPr>
        <w:t>se realiza</w:t>
      </w:r>
      <w:r w:rsidR="00C64C7D" w:rsidRPr="00C64C7D">
        <w:rPr>
          <w:rFonts w:ascii="Arial" w:hAnsi="Arial" w:cs="Arial"/>
          <w:sz w:val="24"/>
        </w:rPr>
        <w:t xml:space="preserve"> la técnica en la opuesta. </w:t>
      </w:r>
    </w:p>
    <w:p w:rsidR="00C64C7D" w:rsidRPr="00B83B36" w:rsidRDefault="00B83B36" w:rsidP="00C64C7D">
      <w:pPr>
        <w:jc w:val="both"/>
        <w:rPr>
          <w:rFonts w:ascii="Arial" w:hAnsi="Arial" w:cs="Arial"/>
          <w:sz w:val="24"/>
          <w:u w:val="single"/>
        </w:rPr>
      </w:pPr>
      <w:r w:rsidRPr="00B83B36">
        <w:rPr>
          <w:rFonts w:ascii="Arial" w:hAnsi="Arial" w:cs="Arial"/>
          <w:sz w:val="24"/>
          <w:u w:val="single"/>
        </w:rPr>
        <w:t>Tercer tiempo:</w:t>
      </w:r>
    </w:p>
    <w:p w:rsidR="00C64C7D" w:rsidRPr="00C64C7D" w:rsidRDefault="00C64C7D" w:rsidP="00C64C7D">
      <w:pPr>
        <w:jc w:val="both"/>
        <w:rPr>
          <w:rFonts w:ascii="Arial" w:hAnsi="Arial" w:cs="Arial"/>
          <w:sz w:val="24"/>
        </w:rPr>
      </w:pPr>
      <w:r w:rsidRPr="00C64C7D">
        <w:rPr>
          <w:rFonts w:ascii="Arial" w:hAnsi="Arial" w:cs="Arial"/>
          <w:sz w:val="24"/>
        </w:rPr>
        <w:t xml:space="preserve">Enjuague </w:t>
      </w:r>
      <w:r w:rsidR="00B5515F">
        <w:rPr>
          <w:rFonts w:ascii="Arial" w:hAnsi="Arial" w:cs="Arial"/>
          <w:sz w:val="24"/>
        </w:rPr>
        <w:t>el cepillo y la mano que se lava</w:t>
      </w:r>
      <w:r w:rsidRPr="00C64C7D">
        <w:rPr>
          <w:rFonts w:ascii="Arial" w:hAnsi="Arial" w:cs="Arial"/>
          <w:sz w:val="24"/>
        </w:rPr>
        <w:t xml:space="preserve"> y repita el procedimiento hasta el tercio inferior del antebrazo (muñeca).</w:t>
      </w:r>
    </w:p>
    <w:p w:rsidR="004F16F8" w:rsidRDefault="00B5515F" w:rsidP="00C64C7D">
      <w:pPr>
        <w:jc w:val="both"/>
        <w:rPr>
          <w:rFonts w:ascii="Arial" w:hAnsi="Arial" w:cs="Arial"/>
          <w:sz w:val="24"/>
        </w:rPr>
      </w:pPr>
      <w:r>
        <w:rPr>
          <w:rFonts w:ascii="Arial" w:hAnsi="Arial" w:cs="Arial"/>
          <w:sz w:val="24"/>
        </w:rPr>
        <w:lastRenderedPageBreak/>
        <w:t xml:space="preserve">Después se debe repetir </w:t>
      </w:r>
      <w:r w:rsidR="00C64C7D" w:rsidRPr="00C64C7D">
        <w:rPr>
          <w:rFonts w:ascii="Arial" w:hAnsi="Arial" w:cs="Arial"/>
          <w:sz w:val="24"/>
        </w:rPr>
        <w:t>el procedimiento del lado opuesto.</w:t>
      </w:r>
      <w:r w:rsidR="004F16F8">
        <w:rPr>
          <w:rFonts w:ascii="Arial" w:hAnsi="Arial" w:cs="Arial"/>
          <w:sz w:val="24"/>
        </w:rPr>
        <w:t xml:space="preserve"> </w:t>
      </w:r>
      <w:r w:rsidR="007B61D9">
        <w:rPr>
          <w:rFonts w:ascii="Arial" w:hAnsi="Arial" w:cs="Arial"/>
          <w:sz w:val="24"/>
        </w:rPr>
        <w:t>Enjuagando</w:t>
      </w:r>
      <w:r w:rsidR="004F16F8">
        <w:rPr>
          <w:rFonts w:ascii="Arial" w:hAnsi="Arial" w:cs="Arial"/>
          <w:sz w:val="24"/>
        </w:rPr>
        <w:t xml:space="preserve"> el cepillo se procede</w:t>
      </w:r>
      <w:r w:rsidR="00C64C7D" w:rsidRPr="00C64C7D">
        <w:rPr>
          <w:rFonts w:ascii="Arial" w:hAnsi="Arial" w:cs="Arial"/>
          <w:sz w:val="24"/>
        </w:rPr>
        <w:t xml:space="preserve"> a </w:t>
      </w:r>
      <w:r w:rsidR="004F16F8" w:rsidRPr="00C64C7D">
        <w:rPr>
          <w:rFonts w:ascii="Arial" w:hAnsi="Arial" w:cs="Arial"/>
          <w:sz w:val="24"/>
        </w:rPr>
        <w:t>enjuagarse</w:t>
      </w:r>
      <w:r w:rsidR="00C64C7D" w:rsidRPr="00C64C7D">
        <w:rPr>
          <w:rFonts w:ascii="Arial" w:hAnsi="Arial" w:cs="Arial"/>
          <w:sz w:val="24"/>
        </w:rPr>
        <w:t xml:space="preserve"> primero un brazo de mano a codo saliendo y entrando dejando escurrir el agua, </w:t>
      </w:r>
      <w:r w:rsidR="004F16F8">
        <w:rPr>
          <w:rFonts w:ascii="Arial" w:hAnsi="Arial" w:cs="Arial"/>
          <w:sz w:val="24"/>
        </w:rPr>
        <w:t>y así con el otro brazo</w:t>
      </w:r>
      <w:r w:rsidR="00C64C7D" w:rsidRPr="00C64C7D">
        <w:rPr>
          <w:rFonts w:ascii="Arial" w:hAnsi="Arial" w:cs="Arial"/>
          <w:sz w:val="24"/>
        </w:rPr>
        <w:t>.</w:t>
      </w:r>
    </w:p>
    <w:p w:rsidR="00C64C7D" w:rsidRPr="00C64C7D" w:rsidRDefault="004F16F8" w:rsidP="00C64C7D">
      <w:pPr>
        <w:jc w:val="both"/>
        <w:rPr>
          <w:rFonts w:ascii="Arial" w:hAnsi="Arial" w:cs="Arial"/>
          <w:sz w:val="24"/>
        </w:rPr>
      </w:pPr>
      <w:r>
        <w:rPr>
          <w:rFonts w:ascii="Arial" w:hAnsi="Arial" w:cs="Arial"/>
          <w:sz w:val="24"/>
        </w:rPr>
        <w:t xml:space="preserve">Luego de finalizar el lavado se avienta el cepillo quirúrgico y se precede a pasar </w:t>
      </w:r>
      <w:r w:rsidR="00C64C7D" w:rsidRPr="00C64C7D">
        <w:rPr>
          <w:rFonts w:ascii="Arial" w:hAnsi="Arial" w:cs="Arial"/>
          <w:sz w:val="24"/>
        </w:rPr>
        <w:t>a la sala de operaciones con las manos en alto a la altura de los ojos aproximadamente (entre la altura de la cintura y la de los hombros)</w:t>
      </w:r>
    </w:p>
    <w:p w:rsidR="00C64C7D" w:rsidRPr="00C64C7D" w:rsidRDefault="004F16F8" w:rsidP="00C64C7D">
      <w:pPr>
        <w:jc w:val="both"/>
        <w:rPr>
          <w:rFonts w:ascii="Arial" w:hAnsi="Arial" w:cs="Arial"/>
          <w:sz w:val="24"/>
        </w:rPr>
      </w:pPr>
      <w:r>
        <w:rPr>
          <w:rFonts w:ascii="Arial" w:hAnsi="Arial" w:cs="Arial"/>
          <w:sz w:val="24"/>
        </w:rPr>
        <w:t>Primero se debe de secar</w:t>
      </w:r>
      <w:r w:rsidR="00C64C7D" w:rsidRPr="00C64C7D">
        <w:rPr>
          <w:rFonts w:ascii="Arial" w:hAnsi="Arial" w:cs="Arial"/>
          <w:sz w:val="24"/>
        </w:rPr>
        <w:t xml:space="preserve"> la mano empezando por los dedos, espacios interdigitales, palma,</w:t>
      </w:r>
      <w:r>
        <w:rPr>
          <w:rFonts w:ascii="Arial" w:hAnsi="Arial" w:cs="Arial"/>
          <w:sz w:val="24"/>
        </w:rPr>
        <w:t xml:space="preserve"> dorso, antebrazo y codo, volteando la toalla se seca la otra mano</w:t>
      </w:r>
      <w:r w:rsidR="00C64C7D" w:rsidRPr="00C64C7D">
        <w:rPr>
          <w:rFonts w:ascii="Arial" w:hAnsi="Arial" w:cs="Arial"/>
          <w:sz w:val="24"/>
        </w:rPr>
        <w:t xml:space="preserve"> de la misma manera.</w:t>
      </w:r>
    </w:p>
    <w:p w:rsidR="004F16F8" w:rsidRDefault="004F16F8" w:rsidP="00C64C7D">
      <w:pPr>
        <w:jc w:val="both"/>
        <w:rPr>
          <w:rFonts w:ascii="Arial" w:hAnsi="Arial" w:cs="Arial"/>
          <w:sz w:val="24"/>
        </w:rPr>
      </w:pPr>
      <w:r>
        <w:rPr>
          <w:rFonts w:ascii="Arial" w:hAnsi="Arial" w:cs="Arial"/>
          <w:sz w:val="24"/>
        </w:rPr>
        <w:t>Lo que sigue es</w:t>
      </w:r>
      <w:r w:rsidR="00C64C7D" w:rsidRPr="00C64C7D">
        <w:rPr>
          <w:rFonts w:ascii="Arial" w:hAnsi="Arial" w:cs="Arial"/>
          <w:sz w:val="24"/>
        </w:rPr>
        <w:t xml:space="preserve"> vestir la bata estéril</w:t>
      </w:r>
      <w:r>
        <w:rPr>
          <w:rFonts w:ascii="Arial" w:hAnsi="Arial" w:cs="Arial"/>
          <w:sz w:val="24"/>
        </w:rPr>
        <w:t xml:space="preserve"> sin sacar las manos de las mangas para no contaminar, para colocar los guantes se debe pedir ayuda a la enfermera si es de forma abierta ya que la enfermera debe de extender el guante estéril para que el medico pueda meter la mano sin que esta salga descubierta de la manga, o bien la forma cerrada que es colocarse los guantes izquierdo o derecho colocándolos en la palma sin sacar la mano de la bata para que al jalarlo este a la altura de los dedos y quede en su lugar cada uno de ellos, se repite el procedimiento con la otra mano.</w:t>
      </w:r>
    </w:p>
    <w:p w:rsidR="00027710" w:rsidRDefault="00027710" w:rsidP="00C64C7D">
      <w:pPr>
        <w:jc w:val="both"/>
        <w:rPr>
          <w:rFonts w:ascii="Arial" w:hAnsi="Arial" w:cs="Arial"/>
          <w:sz w:val="24"/>
        </w:rPr>
      </w:pPr>
      <w:r>
        <w:rPr>
          <w:rFonts w:ascii="Arial" w:hAnsi="Arial" w:cs="Arial"/>
          <w:sz w:val="24"/>
        </w:rPr>
        <w:t xml:space="preserve">El cuerpo médico debe de tener estéril la parte de enfrente para operar, una vez que ya se tiene los guantes </w:t>
      </w:r>
      <w:r w:rsidR="007B61D9">
        <w:rPr>
          <w:rFonts w:ascii="Arial" w:hAnsi="Arial" w:cs="Arial"/>
          <w:sz w:val="24"/>
        </w:rPr>
        <w:t xml:space="preserve">se limpia por parte de la enfermera el lugar para diseccionar, </w:t>
      </w:r>
      <w:r>
        <w:rPr>
          <w:rFonts w:ascii="Arial" w:hAnsi="Arial" w:cs="Arial"/>
          <w:sz w:val="24"/>
        </w:rPr>
        <w:t xml:space="preserve">se debe de vestir al paciente con cuatro batas una debe de ser colocada en la parte inferior, otra en la parte superior, otra en la parte del costado derecho e izquierdo y finalmente la última que tendrá un agujero para </w:t>
      </w:r>
      <w:r w:rsidR="007B61D9">
        <w:rPr>
          <w:rFonts w:ascii="Arial" w:hAnsi="Arial" w:cs="Arial"/>
          <w:sz w:val="24"/>
        </w:rPr>
        <w:t>indicar en donde se realizara la operación quirúrgica.</w:t>
      </w:r>
    </w:p>
    <w:p w:rsidR="007B61D9" w:rsidRDefault="00D1375E" w:rsidP="00C64C7D">
      <w:pPr>
        <w:jc w:val="both"/>
        <w:rPr>
          <w:rFonts w:ascii="Arial" w:hAnsi="Arial" w:cs="Arial"/>
          <w:sz w:val="24"/>
        </w:rPr>
      </w:pPr>
      <w:r>
        <w:rPr>
          <w:rFonts w:ascii="Arial" w:hAnsi="Arial" w:cs="Arial"/>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56pt">
            <v:imagedata r:id="rId5" o:title="received_10203875671192353"/>
          </v:shape>
        </w:pict>
      </w:r>
      <w:r>
        <w:rPr>
          <w:rFonts w:ascii="Arial" w:hAnsi="Arial" w:cs="Arial"/>
          <w:sz w:val="24"/>
        </w:rPr>
        <w:pict>
          <v:shape id="_x0000_i1026" type="#_x0000_t75" style="width:207.75pt;height:155.25pt">
            <v:imagedata r:id="rId6" o:title="received_10203875668512286"/>
          </v:shape>
        </w:pict>
      </w:r>
      <w:r>
        <w:rPr>
          <w:rFonts w:ascii="Arial" w:hAnsi="Arial" w:cs="Arial"/>
          <w:sz w:val="24"/>
        </w:rPr>
        <w:pict>
          <v:shape id="_x0000_i1027" type="#_x0000_t75" style="width:206.25pt;height:155.25pt">
            <v:imagedata r:id="rId7" o:title="received_10203875669112301"/>
          </v:shape>
        </w:pict>
      </w:r>
      <w:r>
        <w:rPr>
          <w:rFonts w:ascii="Arial" w:hAnsi="Arial" w:cs="Arial"/>
          <w:sz w:val="24"/>
        </w:rPr>
        <w:pict>
          <v:shape id="_x0000_i1028" type="#_x0000_t75" style="width:210pt;height:157.5pt">
            <v:imagedata r:id="rId8" o:title="received_10203875670552337"/>
          </v:shape>
        </w:pict>
      </w:r>
    </w:p>
    <w:p w:rsidR="007B61D9" w:rsidRDefault="007B61D9" w:rsidP="00C64C7D">
      <w:pPr>
        <w:jc w:val="both"/>
        <w:rPr>
          <w:rFonts w:ascii="Arial" w:hAnsi="Arial" w:cs="Arial"/>
          <w:sz w:val="24"/>
        </w:rPr>
      </w:pPr>
    </w:p>
    <w:p w:rsidR="006720CD" w:rsidRPr="006720CD" w:rsidRDefault="004F16F8" w:rsidP="006720CD">
      <w:pPr>
        <w:jc w:val="both"/>
        <w:rPr>
          <w:rFonts w:ascii="Arial" w:hAnsi="Arial" w:cs="Arial"/>
          <w:sz w:val="24"/>
        </w:rPr>
      </w:pPr>
      <w:r>
        <w:rPr>
          <w:rFonts w:ascii="Arial" w:hAnsi="Arial" w:cs="Arial"/>
          <w:sz w:val="24"/>
        </w:rPr>
        <w:lastRenderedPageBreak/>
        <w:t xml:space="preserve"> </w:t>
      </w:r>
      <w:r w:rsidR="00D1375E">
        <w:rPr>
          <w:rFonts w:ascii="Arial" w:hAnsi="Arial" w:cs="Arial"/>
          <w:sz w:val="24"/>
        </w:rPr>
        <w:pict>
          <v:shape id="_x0000_i1029" type="#_x0000_t75" style="width:218.25pt;height:146.25pt">
            <v:imagedata r:id="rId9" o:title="555_01"/>
          </v:shape>
        </w:pict>
      </w:r>
      <w:r w:rsidR="002741C3">
        <w:rPr>
          <w:rFonts w:ascii="Arial" w:hAnsi="Arial" w:cs="Arial"/>
          <w:noProof/>
          <w:sz w:val="20"/>
          <w:szCs w:val="20"/>
          <w:lang w:eastAsia="es-MX"/>
        </w:rPr>
        <w:drawing>
          <wp:inline distT="0" distB="0" distL="0" distR="0" wp14:anchorId="18404BC0" wp14:editId="36EDB35D">
            <wp:extent cx="2723516" cy="1849755"/>
            <wp:effectExtent l="0" t="0" r="635" b="0"/>
            <wp:docPr id="2" name="Imagen 2" descr="http://ts1.mm.bing.net/th?&amp;id=HN.60801510009104289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amp;id=HN.608015100091042892&amp;w=300&amp;h=300&amp;c=0&amp;pid=1.9&amp;rs=0&amp;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1461" cy="1861943"/>
                    </a:xfrm>
                    <a:prstGeom prst="rect">
                      <a:avLst/>
                    </a:prstGeom>
                    <a:noFill/>
                    <a:ln>
                      <a:noFill/>
                    </a:ln>
                  </pic:spPr>
                </pic:pic>
              </a:graphicData>
            </a:graphic>
          </wp:inline>
        </w:drawing>
      </w:r>
      <w:r w:rsidR="002741C3">
        <w:rPr>
          <w:rFonts w:ascii="Arial" w:hAnsi="Arial" w:cs="Arial"/>
          <w:sz w:val="24"/>
        </w:rPr>
        <w:t xml:space="preserve"> </w:t>
      </w:r>
      <w:r w:rsidR="00D1375E">
        <w:rPr>
          <w:rFonts w:ascii="Arial" w:hAnsi="Arial" w:cs="Arial"/>
          <w:sz w:val="24"/>
        </w:rPr>
        <w:pict>
          <v:shape id="_x0000_i1030" type="#_x0000_t75" style="width:212.25pt;height:159pt">
            <v:imagedata r:id="rId11" o:title="Ruta%20autobus%20expres%20universitaria%20FES%20UNAM%20IPN"/>
          </v:shape>
        </w:pict>
      </w:r>
      <w:r w:rsidR="002741C3">
        <w:rPr>
          <w:rFonts w:ascii="Arial" w:hAnsi="Arial" w:cs="Arial"/>
          <w:noProof/>
          <w:sz w:val="20"/>
          <w:szCs w:val="20"/>
          <w:lang w:eastAsia="es-MX"/>
        </w:rPr>
        <w:drawing>
          <wp:inline distT="0" distB="0" distL="0" distR="0" wp14:anchorId="4233B96B" wp14:editId="65595A76">
            <wp:extent cx="2819400" cy="1829950"/>
            <wp:effectExtent l="0" t="0" r="0" b="0"/>
            <wp:docPr id="3" name="Imagen 3" descr="http://ts1.mm.bing.net/th?&amp;id=HN.607999801424873174&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1.mm.bing.net/th?&amp;id=HN.607999801424873174&amp;w=300&amp;h=300&amp;c=0&amp;pid=1.9&amp;rs=0&amp;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6667" cy="1847648"/>
                    </a:xfrm>
                    <a:prstGeom prst="rect">
                      <a:avLst/>
                    </a:prstGeom>
                    <a:noFill/>
                    <a:ln>
                      <a:noFill/>
                    </a:ln>
                  </pic:spPr>
                </pic:pic>
              </a:graphicData>
            </a:graphic>
          </wp:inline>
        </w:drawing>
      </w:r>
      <w:r w:rsidR="00D1375E">
        <w:rPr>
          <w:rFonts w:ascii="Arial" w:hAnsi="Arial" w:cs="Arial"/>
          <w:sz w:val="24"/>
        </w:rPr>
        <w:pict>
          <v:shape id="_x0000_i1031" type="#_x0000_t75" style="width:211.5pt;height:158.25pt">
            <v:imagedata r:id="rId13" o:title="IMG_95153722608653"/>
          </v:shape>
        </w:pict>
      </w:r>
      <w:r w:rsidR="00074599">
        <w:rPr>
          <w:rFonts w:ascii="Arial" w:hAnsi="Arial" w:cs="Arial"/>
          <w:noProof/>
          <w:sz w:val="20"/>
          <w:szCs w:val="20"/>
          <w:lang w:eastAsia="es-MX"/>
        </w:rPr>
        <w:drawing>
          <wp:inline distT="0" distB="0" distL="0" distR="0" wp14:anchorId="35B230BA" wp14:editId="0A1CE947">
            <wp:extent cx="2677160" cy="2045701"/>
            <wp:effectExtent l="0" t="0" r="8890" b="0"/>
            <wp:docPr id="4" name="Imagen 4" descr="http://www.facmed.unam.mx/deptos/cirugia/img/unifo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acmed.unam.mx/deptos/cirugia/img/uniform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1725" cy="2049190"/>
                    </a:xfrm>
                    <a:prstGeom prst="rect">
                      <a:avLst/>
                    </a:prstGeom>
                    <a:noFill/>
                    <a:ln>
                      <a:noFill/>
                    </a:ln>
                  </pic:spPr>
                </pic:pic>
              </a:graphicData>
            </a:graphic>
          </wp:inline>
        </w:drawing>
      </w:r>
    </w:p>
    <w:sectPr w:rsidR="006720CD" w:rsidRPr="006720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CD"/>
    <w:rsid w:val="00027710"/>
    <w:rsid w:val="00074599"/>
    <w:rsid w:val="002741C3"/>
    <w:rsid w:val="003B4102"/>
    <w:rsid w:val="004F16F8"/>
    <w:rsid w:val="005C07FC"/>
    <w:rsid w:val="006720CD"/>
    <w:rsid w:val="007B61D9"/>
    <w:rsid w:val="00804F99"/>
    <w:rsid w:val="008D7328"/>
    <w:rsid w:val="00A0105A"/>
    <w:rsid w:val="00B5515F"/>
    <w:rsid w:val="00B83B36"/>
    <w:rsid w:val="00C64C7D"/>
    <w:rsid w:val="00D1375E"/>
    <w:rsid w:val="00E61586"/>
    <w:rsid w:val="00F60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37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37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Oa</dc:creator>
  <cp:lastModifiedBy>ActiveCool</cp:lastModifiedBy>
  <cp:revision>2</cp:revision>
  <dcterms:created xsi:type="dcterms:W3CDTF">2015-02-04T04:58:00Z</dcterms:created>
  <dcterms:modified xsi:type="dcterms:W3CDTF">2015-02-04T04:58:00Z</dcterms:modified>
</cp:coreProperties>
</file>